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0F47" w:rsidTr="00C53242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0F47" w:rsidRPr="00BC10B9" w:rsidRDefault="00F40F47" w:rsidP="00C53242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57B011BB" wp14:editId="18A527F9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139700</wp:posOffset>
                  </wp:positionV>
                  <wp:extent cx="812800" cy="927100"/>
                  <wp:effectExtent l="0" t="0" r="0" b="0"/>
                  <wp:wrapNone/>
                  <wp:docPr id="7" name="Картина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0F47" w:rsidRDefault="00F40F47" w:rsidP="00C53242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F40F47" w:rsidRDefault="00F40F47" w:rsidP="00C53242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F40F47" w:rsidRPr="00447354" w:rsidRDefault="00F40F47" w:rsidP="00C53242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47354">
              <w:rPr>
                <w:rFonts w:ascii="Verdana" w:hAnsi="Verdana"/>
                <w:b/>
                <w:sz w:val="20"/>
                <w:szCs w:val="20"/>
              </w:rPr>
              <w:t>МИНИСТЕРСТВО НА ЗЕМЕДЕЛИЕТО И ХРАНИТЕ</w:t>
            </w:r>
          </w:p>
          <w:p w:rsidR="00F40F47" w:rsidRPr="00447354" w:rsidRDefault="00F40F47" w:rsidP="00C53242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„ЮГОЗАПАДНО ДЪРЖАВНО ПРЕДПРИЯТИЕ“ ДП</w:t>
            </w:r>
          </w:p>
          <w:p w:rsidR="00F40F47" w:rsidRPr="00BC10B9" w:rsidRDefault="00F40F47" w:rsidP="00C53242">
            <w:pPr>
              <w:jc w:val="center"/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ТП „ДЪРЖАВНО ГОРСКО СТОПАНСТВО ПИРДОП</w:t>
            </w:r>
            <w:r w:rsidRPr="00447354">
              <w:rPr>
                <w:rFonts w:ascii="Verdana" w:hAnsi="Verdana"/>
                <w:bCs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F47" w:rsidRPr="00BC10B9" w:rsidRDefault="00F40F47" w:rsidP="00C53242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12FB4AA9" wp14:editId="4D6BE8A5">
                  <wp:extent cx="1298575" cy="551815"/>
                  <wp:effectExtent l="0" t="0" r="0" b="635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575" cy="55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0F47" w:rsidRPr="00AE37E8" w:rsidRDefault="00F40F47" w:rsidP="00F40F47">
      <w:pPr>
        <w:jc w:val="center"/>
      </w:pPr>
      <w:r>
        <w:rPr>
          <w:rFonts w:ascii="Verdana" w:hAnsi="Verdana"/>
          <w:sz w:val="16"/>
          <w:szCs w:val="16"/>
          <w:lang w:val="ru-RU"/>
        </w:rPr>
        <w:t>2070, гр. Пирдоп,  бул. “Цар Освободител” № 85, Тел: 07181/51-51;е-mail: dgspirdop@abv.bg</w:t>
      </w:r>
    </w:p>
    <w:p w:rsidR="00F40F47" w:rsidRPr="003902DC" w:rsidRDefault="00F40F47" w:rsidP="00F40F47">
      <w:pPr>
        <w:rPr>
          <w:rFonts w:ascii="Verdana" w:hAnsi="Verdana"/>
          <w:sz w:val="20"/>
          <w:szCs w:val="20"/>
        </w:rPr>
      </w:pPr>
    </w:p>
    <w:p w:rsidR="00F40F47" w:rsidRPr="003902DC" w:rsidRDefault="00F40F47" w:rsidP="00F40F47">
      <w:pPr>
        <w:rPr>
          <w:rFonts w:ascii="Verdana" w:hAnsi="Verdana"/>
          <w:sz w:val="20"/>
          <w:szCs w:val="20"/>
        </w:rPr>
      </w:pPr>
    </w:p>
    <w:p w:rsidR="00F40F47" w:rsidRPr="00CE0A30" w:rsidRDefault="00F40F47" w:rsidP="00F40F47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 w:rsidRPr="00CE0A30">
        <w:rPr>
          <w:rFonts w:ascii="Verdana" w:hAnsi="Verdana"/>
          <w:b/>
          <w:sz w:val="20"/>
          <w:szCs w:val="20"/>
        </w:rPr>
        <w:t>УТВЪРДИЛ:</w:t>
      </w:r>
    </w:p>
    <w:p w:rsidR="00F40F47" w:rsidRPr="003902DC" w:rsidRDefault="00F40F47" w:rsidP="00F40F4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  <w:r w:rsidR="00D41EF6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38.75pt;height:69.75pt">
            <v:imagedata r:id="rId7" o:title=""/>
            <o:lock v:ext="edit" ungrouping="t" rotation="t" cropping="t" verticies="t" text="t" grouping="t"/>
            <o:signatureline v:ext="edit" id="{4EB69DF7-EDA3-4015-8CFA-849F8C320E91}" provid="{00000000-0000-0000-0000-000000000000}" o:suggestedsigner=" Директор ТП „ДГС Пирдоп“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1A047E">
        <w:rPr>
          <w:rFonts w:ascii="Verdana" w:hAnsi="Verdana"/>
          <w:b/>
          <w:sz w:val="20"/>
          <w:szCs w:val="20"/>
          <w:lang w:val="ru-RU"/>
        </w:rPr>
        <w:t>ТП „ДЪРЖАВНО ГОРСКО СТОПАНСТВО ПИРДОП“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A047E">
        <w:rPr>
          <w:rFonts w:ascii="Verdana" w:hAnsi="Verdana"/>
          <w:b/>
          <w:sz w:val="20"/>
          <w:szCs w:val="20"/>
          <w:lang w:val="ru-RU"/>
        </w:rPr>
        <w:t>гр. Пирдоп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A04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A04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680-ж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1A047E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1A047E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1A047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Пирдоп</w:t>
      </w:r>
    </w:p>
    <w:p w:rsidR="005B75BD" w:rsidRPr="007208CA" w:rsidRDefault="001A047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D41EF6">
        <w:rPr>
          <w:rFonts w:ascii="Verdana" w:hAnsi="Verdana"/>
          <w:sz w:val="20"/>
          <w:szCs w:val="20"/>
        </w:rPr>
        <w:t>РД-07-</w:t>
      </w:r>
      <w:r w:rsidR="00D41EF6">
        <w:rPr>
          <w:rFonts w:ascii="Verdana" w:hAnsi="Verdana"/>
          <w:sz w:val="20"/>
          <w:szCs w:val="20"/>
          <w:lang w:val="bg-BG"/>
        </w:rPr>
        <w:t>129</w:t>
      </w:r>
      <w:r w:rsidR="00D41EF6">
        <w:rPr>
          <w:rFonts w:ascii="Verdana" w:hAnsi="Verdana"/>
          <w:sz w:val="20"/>
          <w:szCs w:val="20"/>
        </w:rPr>
        <w:t>/</w:t>
      </w:r>
      <w:r w:rsidR="00D41EF6">
        <w:rPr>
          <w:rFonts w:ascii="Verdana" w:hAnsi="Verdana"/>
          <w:sz w:val="20"/>
          <w:szCs w:val="20"/>
          <w:lang w:val="bg-BG"/>
        </w:rPr>
        <w:t>19.05.2026</w:t>
      </w:r>
      <w:r w:rsidR="00D41EF6">
        <w:rPr>
          <w:rFonts w:ascii="Verdana" w:hAnsi="Verdana"/>
          <w:sz w:val="20"/>
          <w:szCs w:val="20"/>
        </w:rPr>
        <w:t xml:space="preserve"> г. </w:t>
      </w:r>
      <w:bookmarkStart w:id="1" w:name="_GoBack"/>
      <w:bookmarkEnd w:id="1"/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1A047E">
        <w:rPr>
          <w:rFonts w:ascii="Verdana" w:hAnsi="Verdana"/>
          <w:sz w:val="20"/>
          <w:szCs w:val="20"/>
        </w:rPr>
        <w:t>ТП „ДГС Пирдоп“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C5324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Наредбата за условията и реда за възлагане </w:t>
      </w:r>
      <w:r w:rsidRPr="00C53242">
        <w:rPr>
          <w:rFonts w:ascii="Verdana" w:hAnsi="Verdana"/>
          <w:sz w:val="20"/>
          <w:szCs w:val="20"/>
        </w:rPr>
        <w:t>изпълнението на дейности в горските територии</w:t>
      </w:r>
      <w:r w:rsidRPr="00C53242">
        <w:rPr>
          <w:rFonts w:ascii="Verdana" w:hAnsi="Verdana"/>
          <w:sz w:val="20"/>
          <w:szCs w:val="20"/>
          <w:lang w:val="ru-RU"/>
        </w:rPr>
        <w:t xml:space="preserve"> </w:t>
      </w:r>
      <w:r w:rsidRPr="00C53242">
        <w:rPr>
          <w:rFonts w:ascii="Verdana" w:hAnsi="Verdana"/>
          <w:sz w:val="20"/>
          <w:szCs w:val="20"/>
        </w:rPr>
        <w:t>-</w:t>
      </w:r>
      <w:r w:rsidRPr="00C53242">
        <w:rPr>
          <w:rFonts w:ascii="Verdana" w:hAnsi="Verdana"/>
          <w:sz w:val="20"/>
          <w:szCs w:val="20"/>
          <w:lang w:val="ru-RU"/>
        </w:rPr>
        <w:t xml:space="preserve"> </w:t>
      </w:r>
      <w:r w:rsidRPr="00C5324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C5324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C5324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53242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C53242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53242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C5324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5324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C5324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5324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C53242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53242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:rsidR="00F40F47" w:rsidRPr="007208CA" w:rsidRDefault="00F40F47" w:rsidP="00F40F47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lastRenderedPageBreak/>
        <w:t>2070, гр. Пирдоп,  бул. “Цар Освободител” № 85, Тел: 07181/51-51;е-mail: dgspirdop@abv.bg</w:t>
      </w:r>
    </w:p>
    <w:p w:rsidR="00F40F47" w:rsidRPr="007208CA" w:rsidRDefault="00F40F47" w:rsidP="00F40F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0F47" w:rsidRPr="003902DC" w:rsidRDefault="00F40F47" w:rsidP="00F40F47">
      <w:pPr>
        <w:spacing w:after="200" w:line="276" w:lineRule="auto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page" w:horzAnchor="margin" w:tblpXSpec="center" w:tblpY="386"/>
        <w:tblOverlap w:val="never"/>
        <w:tblW w:w="1168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3"/>
        <w:gridCol w:w="2532"/>
      </w:tblGrid>
      <w:tr w:rsidR="00F40F47" w:rsidTr="00C53242">
        <w:trPr>
          <w:trHeight w:val="1403"/>
        </w:trPr>
        <w:tc>
          <w:tcPr>
            <w:tcW w:w="9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0F47" w:rsidRPr="00B0446C" w:rsidRDefault="00F40F47" w:rsidP="00C53242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2E892A3A" wp14:editId="5F25CDA8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-15240</wp:posOffset>
                  </wp:positionV>
                  <wp:extent cx="812800" cy="927100"/>
                  <wp:effectExtent l="0" t="0" r="0" b="0"/>
                  <wp:wrapNone/>
                  <wp:docPr id="10" name="Picture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0F47" w:rsidRPr="00B0446C" w:rsidRDefault="00F40F47" w:rsidP="00C53242">
            <w:pPr>
              <w:tabs>
                <w:tab w:val="center" w:pos="4680"/>
                <w:tab w:val="right" w:pos="9360"/>
              </w:tabs>
              <w:ind w:right="-42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                   МИНИСТЕРСТВО НА ЗЕМЕДЕЛИЕТО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И ХРАНИТЕ</w:t>
            </w:r>
          </w:p>
          <w:p w:rsidR="00F40F47" w:rsidRPr="00B0446C" w:rsidRDefault="00F40F47" w:rsidP="00C53242">
            <w:pPr>
              <w:tabs>
                <w:tab w:val="center" w:pos="4680"/>
                <w:tab w:val="right" w:pos="9360"/>
              </w:tabs>
              <w:ind w:right="-39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>„                   ЮГОЗАПАДНО ДЪРЖАВНО ПРЕДПРИЯТИЕ“ДП БЛАГОЕВГРАД</w:t>
            </w:r>
          </w:p>
          <w:p w:rsidR="00F40F47" w:rsidRPr="00B0446C" w:rsidRDefault="00F40F47" w:rsidP="00C53242">
            <w:pPr>
              <w:keepNext/>
              <w:widowControl w:val="0"/>
              <w:suppressAutoHyphens/>
              <w:spacing w:line="360" w:lineRule="auto"/>
              <w:jc w:val="center"/>
              <w:rPr>
                <w:rFonts w:ascii="Verdana" w:hAnsi="Verdana" w:cs="Mangal"/>
                <w:kern w:val="2"/>
                <w:sz w:val="20"/>
                <w:szCs w:val="20"/>
                <w:lang w:eastAsia="hi-IN" w:bidi="hi-IN"/>
              </w:rPr>
            </w:pPr>
            <w:r w:rsidRPr="00B0446C">
              <w:rPr>
                <w:rFonts w:ascii="Verdana" w:eastAsia="Lucida Sans Unicode" w:hAnsi="Verdana" w:cs="Mangal"/>
                <w:b/>
                <w:kern w:val="2"/>
                <w:sz w:val="20"/>
                <w:szCs w:val="20"/>
                <w:lang w:eastAsia="hi-IN" w:bidi="hi-IN"/>
              </w:rPr>
              <w:t xml:space="preserve">                        ТП ДЪРЖАВНО ГОРСКО СТОПАНСТВО “ПИРДОП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0F47" w:rsidRPr="00B0446C" w:rsidRDefault="00F40F47" w:rsidP="00C53242">
            <w:pPr>
              <w:ind w:lef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4207A0">
              <w:rPr>
                <w:noProof/>
                <w:lang w:val="en-US"/>
              </w:rPr>
              <w:drawing>
                <wp:inline distT="0" distB="0" distL="0" distR="0" wp14:anchorId="484F9706" wp14:editId="306197B9">
                  <wp:extent cx="1295400" cy="552450"/>
                  <wp:effectExtent l="0" t="0" r="0" b="0"/>
                  <wp:docPr id="1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0F47" w:rsidRPr="003902DC" w:rsidRDefault="00F40F47" w:rsidP="00F40F47">
      <w:pPr>
        <w:rPr>
          <w:rFonts w:ascii="Verdana" w:hAnsi="Verdana"/>
          <w:sz w:val="20"/>
          <w:szCs w:val="20"/>
        </w:rPr>
      </w:pPr>
    </w:p>
    <w:p w:rsidR="00F40F47" w:rsidRPr="003902DC" w:rsidRDefault="00F40F47" w:rsidP="00F40F47">
      <w:pPr>
        <w:rPr>
          <w:rFonts w:ascii="Verdana" w:hAnsi="Verdana"/>
          <w:sz w:val="20"/>
          <w:szCs w:val="20"/>
        </w:rPr>
      </w:pPr>
    </w:p>
    <w:p w:rsidR="00F40F47" w:rsidRPr="00E5355D" w:rsidRDefault="00F40F47" w:rsidP="00F40F47">
      <w:pPr>
        <w:jc w:val="center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sz w:val="20"/>
          <w:szCs w:val="20"/>
          <w:lang w:val="en-US"/>
        </w:rPr>
        <w:t xml:space="preserve"> </w:t>
      </w:r>
      <w:r w:rsidRPr="00E5355D">
        <w:rPr>
          <w:rFonts w:ascii="Verdana" w:hAnsi="Verdana"/>
          <w:b/>
          <w:spacing w:val="80"/>
          <w:sz w:val="20"/>
          <w:szCs w:val="20"/>
        </w:rPr>
        <w:t>ЗАПОВЕ</w:t>
      </w:r>
      <w:r w:rsidRPr="00E5355D">
        <w:rPr>
          <w:rFonts w:ascii="Verdana" w:hAnsi="Verdana"/>
          <w:b/>
          <w:sz w:val="20"/>
          <w:szCs w:val="20"/>
        </w:rPr>
        <w:t>Д</w:t>
      </w:r>
    </w:p>
    <w:p w:rsidR="00F40F47" w:rsidRPr="00E5355D" w:rsidRDefault="00D41EF6" w:rsidP="00F40F47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Ред за подпис на Microsoft Office..." style="width:136.5pt;height:68.25pt">
            <v:imagedata r:id="rId8" o:title=""/>
            <o:lock v:ext="edit" ungrouping="t" rotation="t" cropping="t" verticies="t" text="t" grouping="t"/>
            <o:signatureline v:ext="edit" id="{DD20DB09-2229-4AC3-BC81-F264471A26AD}" provid="{00000000-0000-0000-0000-000000000000}" o:suggestedsigner="Рег.№" issignatureline="t"/>
          </v:shape>
        </w:pic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2603</w:t>
      </w:r>
      <w:r w:rsidR="00C53242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680-ж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гр. Пирдоп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1A047E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1438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53242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53242" w:rsidRDefault="001A047E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hAnsi="Verdana"/>
                <w:bCs/>
                <w:sz w:val="20"/>
                <w:szCs w:val="20"/>
                <w:lang w:val="en-US"/>
              </w:rPr>
              <w:t>44485/четиридесет и четири хиляди и четиристотин осемдесет и пет / €</w:t>
            </w:r>
            <w:r w:rsidR="005B75BD" w:rsidRPr="00C5324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53242">
              <w:rPr>
                <w:rFonts w:ascii="Verdana" w:hAnsi="Verdana"/>
                <w:bCs/>
                <w:sz w:val="20"/>
                <w:szCs w:val="20"/>
                <w:lang w:val="en-US"/>
              </w:rPr>
              <w:t>87006/осемдесет и седем хиляди и и шест /</w:t>
            </w:r>
            <w:r w:rsidR="005B75BD" w:rsidRPr="00C5324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53242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5324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C53242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C5324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53242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1A047E"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1A047E"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1A047E"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C532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53242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53242" w:rsidRDefault="001A047E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hAnsi="Verdana"/>
                <w:bCs/>
                <w:sz w:val="20"/>
                <w:szCs w:val="20"/>
                <w:lang w:val="en-US"/>
              </w:rPr>
              <w:t>2224/два хиляди и двеста двадесет и четири / €</w:t>
            </w:r>
            <w:r w:rsidR="005B75BD" w:rsidRPr="00C5324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53242">
              <w:rPr>
                <w:rFonts w:ascii="Verdana" w:hAnsi="Verdana"/>
                <w:bCs/>
                <w:sz w:val="20"/>
                <w:szCs w:val="20"/>
                <w:lang w:val="en-US"/>
              </w:rPr>
              <w:t>4350/четири хиляди и триста петдесет /</w:t>
            </w:r>
            <w:r w:rsidR="005B75BD" w:rsidRPr="00C5324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53242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дадения вид категория и сортимент дървесина както и нейното качество са определени </w:t>
      </w:r>
      <w:r w:rsidRPr="00C53242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C53242">
        <w:rPr>
          <w:rFonts w:ascii="Verdana" w:hAnsi="Verdana"/>
          <w:sz w:val="20"/>
          <w:szCs w:val="20"/>
          <w:lang w:val="en-US"/>
        </w:rPr>
        <w:t>“</w:t>
      </w:r>
      <w:r w:rsidRPr="00C5324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hAnsi="Verdana"/>
          <w:sz w:val="20"/>
          <w:szCs w:val="20"/>
          <w:lang w:val="en-US"/>
        </w:rPr>
        <w:t>”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C53242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ени /за 1 м3/ на отделните сортименти дървесина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като достигнатата при търга цена се разпределя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пропорционално върху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C53242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53242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C53242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53242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C53242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C53242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C53242">
        <w:rPr>
          <w:rFonts w:ascii="Verdana" w:hAnsi="Verdana"/>
          <w:sz w:val="20"/>
          <w:szCs w:val="20"/>
        </w:rPr>
        <w:t xml:space="preserve"> в интернет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1A047E">
        <w:rPr>
          <w:rFonts w:ascii="Verdana" w:hAnsi="Verdana"/>
          <w:sz w:val="20"/>
          <w:szCs w:val="20"/>
        </w:rPr>
        <w:t>„ЮЗДП“ ДП</w:t>
      </w:r>
      <w:r w:rsidR="001A047E" w:rsidRPr="00C53242">
        <w:rPr>
          <w:rFonts w:ascii="Verdana" w:hAnsi="Verdana"/>
          <w:sz w:val="20"/>
          <w:szCs w:val="20"/>
        </w:rPr>
        <w:t>, гр. Благоевград</w:t>
      </w:r>
      <w:r w:rsidRPr="00C53242">
        <w:rPr>
          <w:rFonts w:ascii="Verdana" w:hAnsi="Verdana"/>
          <w:sz w:val="20"/>
          <w:szCs w:val="20"/>
        </w:rPr>
        <w:t xml:space="preserve">, с електронен адрес: </w:t>
      </w:r>
      <w:r w:rsidR="001A047E" w:rsidRPr="00C53242">
        <w:rPr>
          <w:rFonts w:ascii="Verdana" w:hAnsi="Verdana"/>
          <w:sz w:val="20"/>
          <w:szCs w:val="20"/>
        </w:rPr>
        <w:t>https://sale.uslugi.io/uzdp</w:t>
      </w:r>
      <w:r w:rsidRPr="00C53242">
        <w:rPr>
          <w:rFonts w:ascii="Verdana" w:hAnsi="Verdana"/>
          <w:b/>
          <w:sz w:val="20"/>
          <w:szCs w:val="20"/>
        </w:rPr>
        <w:t xml:space="preserve"> е </w:t>
      </w:r>
      <w:r w:rsidRPr="00C53242">
        <w:rPr>
          <w:rFonts w:ascii="Verdana" w:hAnsi="Verdana"/>
          <w:b/>
          <w:bCs/>
          <w:sz w:val="20"/>
          <w:szCs w:val="20"/>
        </w:rPr>
        <w:t xml:space="preserve">от </w:t>
      </w:r>
      <w:r w:rsidR="001A047E" w:rsidRPr="00C53242">
        <w:rPr>
          <w:rFonts w:ascii="Verdana" w:hAnsi="Verdana"/>
          <w:b/>
          <w:bCs/>
          <w:sz w:val="20"/>
          <w:szCs w:val="20"/>
        </w:rPr>
        <w:t>9:30</w:t>
      </w:r>
      <w:r w:rsidRPr="00C53242">
        <w:rPr>
          <w:rFonts w:ascii="Verdana" w:hAnsi="Verdana"/>
          <w:b/>
          <w:bCs/>
          <w:sz w:val="20"/>
          <w:szCs w:val="20"/>
        </w:rPr>
        <w:t xml:space="preserve">ч. до </w:t>
      </w:r>
      <w:r w:rsidR="001A047E" w:rsidRPr="00C53242">
        <w:rPr>
          <w:rFonts w:ascii="Verdana" w:hAnsi="Verdana"/>
          <w:b/>
          <w:bCs/>
          <w:sz w:val="20"/>
          <w:szCs w:val="20"/>
        </w:rPr>
        <w:t>10:30</w:t>
      </w:r>
      <w:r w:rsidRPr="00C53242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1A047E" w:rsidRPr="00C53242">
        <w:rPr>
          <w:rFonts w:ascii="Verdana" w:hAnsi="Verdana"/>
          <w:b/>
          <w:bCs/>
          <w:sz w:val="20"/>
          <w:szCs w:val="20"/>
        </w:rPr>
        <w:t>05.06.2026</w:t>
      </w:r>
      <w:r w:rsidRPr="00C53242">
        <w:rPr>
          <w:rFonts w:ascii="Verdana" w:hAnsi="Verdana"/>
          <w:b/>
          <w:sz w:val="20"/>
          <w:szCs w:val="20"/>
        </w:rPr>
        <w:t xml:space="preserve"> </w:t>
      </w:r>
      <w:r w:rsidRPr="00C53242">
        <w:rPr>
          <w:rFonts w:ascii="Verdana" w:hAnsi="Verdana"/>
          <w:b/>
          <w:bCs/>
          <w:sz w:val="20"/>
          <w:szCs w:val="20"/>
        </w:rPr>
        <w:t>г.</w:t>
      </w:r>
    </w:p>
    <w:p w:rsidR="005B75BD" w:rsidRPr="00C53242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C5324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53242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C53242">
        <w:rPr>
          <w:rFonts w:ascii="Verdana" w:hAnsi="Verdana" w:cs="CIDFont+F2"/>
          <w:sz w:val="20"/>
          <w:szCs w:val="20"/>
        </w:rPr>
        <w:t xml:space="preserve">да </w:t>
      </w:r>
      <w:r w:rsidRPr="00C53242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C53242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1A047E" w:rsidRPr="00C53242">
        <w:rPr>
          <w:rFonts w:ascii="Verdana" w:hAnsi="Verdana"/>
          <w:bCs/>
          <w:sz w:val="20"/>
          <w:szCs w:val="20"/>
          <w:lang w:eastAsia="en-GB"/>
        </w:rPr>
        <w:t>„ЮЗДП“ ДП, гр. Благоевград</w:t>
      </w:r>
      <w:r w:rsidRPr="00C53242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1A047E" w:rsidRPr="00C53242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C53242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C53242">
        <w:rPr>
          <w:rFonts w:ascii="Verdana" w:hAnsi="Verdana"/>
          <w:sz w:val="20"/>
          <w:szCs w:val="20"/>
          <w:lang w:eastAsia="en-GB"/>
        </w:rPr>
        <w:t xml:space="preserve"> от </w:t>
      </w:r>
      <w:r w:rsidR="001A047E" w:rsidRPr="00C53242">
        <w:rPr>
          <w:rFonts w:ascii="Verdana" w:hAnsi="Verdana"/>
          <w:bCs/>
          <w:sz w:val="20"/>
          <w:szCs w:val="20"/>
        </w:rPr>
        <w:t>9:30</w:t>
      </w:r>
      <w:r w:rsidRPr="00C53242">
        <w:rPr>
          <w:rFonts w:ascii="Verdana" w:hAnsi="Verdana"/>
          <w:bCs/>
          <w:sz w:val="20"/>
          <w:szCs w:val="20"/>
        </w:rPr>
        <w:t xml:space="preserve">ч. до </w:t>
      </w:r>
      <w:r w:rsidR="001A047E" w:rsidRPr="00C53242">
        <w:rPr>
          <w:rFonts w:ascii="Verdana" w:hAnsi="Verdana"/>
          <w:bCs/>
          <w:sz w:val="20"/>
          <w:szCs w:val="20"/>
        </w:rPr>
        <w:t>10:30</w:t>
      </w:r>
      <w:r w:rsidRPr="00C53242">
        <w:rPr>
          <w:rFonts w:ascii="Verdana" w:hAnsi="Verdana"/>
          <w:bCs/>
          <w:sz w:val="20"/>
          <w:szCs w:val="20"/>
        </w:rPr>
        <w:t xml:space="preserve">ч. на дата </w:t>
      </w:r>
      <w:r w:rsidR="001A047E" w:rsidRPr="00C53242">
        <w:rPr>
          <w:rFonts w:ascii="Verdana" w:hAnsi="Verdana"/>
          <w:bCs/>
          <w:sz w:val="20"/>
          <w:szCs w:val="20"/>
        </w:rPr>
        <w:t>12.06.2026</w:t>
      </w:r>
      <w:r w:rsidRPr="00C53242">
        <w:rPr>
          <w:rFonts w:ascii="Verdana" w:hAnsi="Verdana"/>
          <w:sz w:val="20"/>
          <w:szCs w:val="20"/>
        </w:rPr>
        <w:t xml:space="preserve"> </w:t>
      </w:r>
      <w:r w:rsidRPr="00C53242">
        <w:rPr>
          <w:rFonts w:ascii="Verdana" w:hAnsi="Verdana"/>
          <w:bCs/>
          <w:sz w:val="20"/>
          <w:szCs w:val="20"/>
        </w:rPr>
        <w:t>г</w:t>
      </w:r>
      <w:r w:rsidRPr="00C53242">
        <w:rPr>
          <w:rFonts w:ascii="Verdana" w:hAnsi="Verdana"/>
          <w:sz w:val="20"/>
          <w:szCs w:val="20"/>
        </w:rPr>
        <w:t>.</w:t>
      </w:r>
      <w:r w:rsidRPr="00C5324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C5324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C5324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1A047E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1A047E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680-ж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650м3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648м3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1A047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1438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1A047E">
        <w:rPr>
          <w:szCs w:val="20"/>
        </w:rPr>
        <w:t>ТП „ДГС Пирдоп“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C53242">
        <w:rPr>
          <w:szCs w:val="20"/>
        </w:rPr>
        <w:t>31</w:t>
      </w:r>
      <w:r w:rsidR="001A047E">
        <w:rPr>
          <w:szCs w:val="20"/>
        </w:rPr>
        <w:t>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1A047E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A047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1A047E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C53242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задържа гаранцията за участие, когато участник в процедурата:</w:t>
      </w:r>
    </w:p>
    <w:p w:rsidR="005B75BD" w:rsidRPr="00C53242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C53242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C53242">
        <w:rPr>
          <w:rFonts w:ascii="Verdana" w:eastAsia="Times New Roman" w:hAnsi="Verdana"/>
          <w:sz w:val="20"/>
          <w:szCs w:val="20"/>
          <w:lang w:val="bg-BG"/>
        </w:rPr>
        <w:t>Н</w:t>
      </w:r>
      <w:r w:rsidRPr="00C53242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C53242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C53242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C53242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C53242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C53242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A047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1A047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A047E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A047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A047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https://dgs-pirdop.uzdp.bg/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1A047E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1A047E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1A047E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1A047E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1A047E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1A047E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1A047E">
        <w:rPr>
          <w:szCs w:val="20"/>
        </w:rPr>
        <w:t>ТП „ДГС Пирдоп“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1A047E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C53242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1A047E"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C53242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A047E"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A047E"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C53242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където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A04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2603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A04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C53242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lastRenderedPageBreak/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7.</w:t>
      </w:r>
      <w:r w:rsidR="00320FF9" w:rsidRPr="00C53242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A047E"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C53242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C53242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C53242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C53242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C53242">
        <w:rPr>
          <w:rFonts w:ascii="Verdana" w:hAnsi="Verdana"/>
          <w:b/>
          <w:sz w:val="20"/>
          <w:szCs w:val="20"/>
        </w:rPr>
        <w:t>8.2.1.</w:t>
      </w:r>
      <w:r w:rsidRPr="00C53242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C53242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53242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026E70" w:rsidRPr="00C53242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C53242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C53242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C53242">
        <w:rPr>
          <w:bCs/>
          <w:szCs w:val="20"/>
        </w:rPr>
        <w:t xml:space="preserve">„ИНТЕРНЕТ ПЛАТФОРМАТА НА </w:t>
      </w:r>
      <w:r w:rsidR="001A047E" w:rsidRPr="00C53242">
        <w:rPr>
          <w:bCs/>
          <w:szCs w:val="20"/>
        </w:rPr>
        <w:t>„ЮЗДП“ ДП, гр. Благоевград</w:t>
      </w:r>
      <w:r w:rsidRPr="00C53242">
        <w:rPr>
          <w:bCs/>
          <w:szCs w:val="20"/>
        </w:rPr>
        <w:t>”</w:t>
      </w:r>
      <w:r w:rsidRPr="00C53242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C53242">
        <w:rPr>
          <w:bCs/>
          <w:szCs w:val="20"/>
          <w:shd w:val="clear" w:color="auto" w:fill="FEFEFE"/>
        </w:rPr>
        <w:t xml:space="preserve">. </w:t>
      </w:r>
      <w:r w:rsidRPr="00C53242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53242">
        <w:rPr>
          <w:bCs/>
          <w:i/>
          <w:szCs w:val="20"/>
          <w:lang w:val="ru-RU"/>
        </w:rPr>
        <w:t xml:space="preserve"> </w:t>
      </w:r>
      <w:r w:rsidRPr="00C53242">
        <w:rPr>
          <w:bCs/>
          <w:i/>
          <w:szCs w:val="20"/>
          <w:u w:val="single"/>
          <w:lang w:val="ru-RU"/>
        </w:rPr>
        <w:t>от името и за сметка</w:t>
      </w:r>
      <w:r w:rsidRPr="00C53242">
        <w:rPr>
          <w:bCs/>
          <w:szCs w:val="20"/>
          <w:lang w:val="ru-RU"/>
        </w:rPr>
        <w:t xml:space="preserve"> на участника-упълномощител.</w:t>
      </w:r>
    </w:p>
    <w:p w:rsidR="00026E70" w:rsidRPr="00C53242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C53242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C53242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C53242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C53242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C5324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C53242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C53242">
        <w:rPr>
          <w:rFonts w:ascii="Verdana" w:hAnsi="Verdana"/>
          <w:b/>
          <w:sz w:val="20"/>
          <w:szCs w:val="20"/>
          <w:lang w:val="bg-BG"/>
        </w:rPr>
        <w:t>ЪТ</w:t>
      </w:r>
      <w:r w:rsidRPr="00C53242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C53242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C53242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53242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C5324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C5324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C53242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A047E"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C53242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C53242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C53242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започва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C53242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Наредба за условията и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C53242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C53242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C5324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C53242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C5324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C5324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C53242">
        <w:rPr>
          <w:rFonts w:ascii="Verdana" w:hAnsi="Verdana"/>
          <w:sz w:val="20"/>
          <w:szCs w:val="20"/>
          <w:lang w:eastAsia="en-GB"/>
        </w:rPr>
        <w:t xml:space="preserve">  </w:t>
      </w:r>
      <w:r w:rsidRPr="00C5324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C53242">
        <w:rPr>
          <w:rFonts w:ascii="Verdana" w:hAnsi="Verdana"/>
          <w:sz w:val="20"/>
          <w:szCs w:val="20"/>
          <w:lang w:eastAsia="en-GB"/>
        </w:rPr>
        <w:t xml:space="preserve">, </w:t>
      </w:r>
      <w:r w:rsidRPr="00C53242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53242">
        <w:rPr>
          <w:rFonts w:ascii="Verdana" w:hAnsi="Verdana"/>
          <w:b/>
          <w:bCs/>
          <w:sz w:val="20"/>
          <w:szCs w:val="20"/>
        </w:rPr>
        <w:t>УИК/</w:t>
      </w:r>
      <w:r w:rsidRPr="00C53242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C53242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53242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C53242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53242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C5324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C5324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C53242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C5324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53242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lastRenderedPageBreak/>
        <w:t xml:space="preserve">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A047E" w:rsidRPr="00C53242">
        <w:rPr>
          <w:rFonts w:ascii="Verdana" w:hAnsi="Verdana" w:cs="CIDFont+F2"/>
          <w:sz w:val="20"/>
          <w:szCs w:val="20"/>
          <w:lang w:val="bg-BG" w:eastAsia="bg-BG"/>
        </w:rPr>
        <w:t>9:30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A047E" w:rsidRPr="00C53242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1A047E" w:rsidRPr="00C53242">
        <w:rPr>
          <w:rFonts w:ascii="Verdana" w:hAnsi="Verdana" w:cs="CIDFont+F2"/>
          <w:sz w:val="20"/>
          <w:szCs w:val="20"/>
          <w:lang w:val="bg-BG" w:eastAsia="bg-BG"/>
        </w:rPr>
        <w:t>05.06.2026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C53242">
        <w:rPr>
          <w:rFonts w:ascii="Verdana" w:hAnsi="Verdana"/>
          <w:sz w:val="20"/>
          <w:szCs w:val="20"/>
          <w:lang w:eastAsia="en-GB"/>
        </w:rPr>
        <w:t xml:space="preserve">от </w:t>
      </w:r>
      <w:r w:rsidR="001A047E" w:rsidRPr="00C53242">
        <w:rPr>
          <w:rFonts w:ascii="Verdana" w:hAnsi="Verdana"/>
          <w:bCs/>
          <w:sz w:val="20"/>
          <w:szCs w:val="20"/>
        </w:rPr>
        <w:t>9:30</w:t>
      </w:r>
      <w:r w:rsidRPr="00C53242">
        <w:rPr>
          <w:rFonts w:ascii="Verdana" w:hAnsi="Verdana"/>
          <w:bCs/>
          <w:sz w:val="20"/>
          <w:szCs w:val="20"/>
        </w:rPr>
        <w:t xml:space="preserve">ч. до </w:t>
      </w:r>
      <w:r w:rsidR="001A047E" w:rsidRPr="00C53242">
        <w:rPr>
          <w:rFonts w:ascii="Verdana" w:hAnsi="Verdana"/>
          <w:bCs/>
          <w:sz w:val="20"/>
          <w:szCs w:val="20"/>
        </w:rPr>
        <w:t>10:30</w:t>
      </w:r>
      <w:r w:rsidRPr="00C53242">
        <w:rPr>
          <w:rFonts w:ascii="Verdana" w:hAnsi="Verdana"/>
          <w:bCs/>
          <w:sz w:val="20"/>
          <w:szCs w:val="20"/>
        </w:rPr>
        <w:t xml:space="preserve">ч. на дата </w:t>
      </w:r>
      <w:r w:rsidR="001A047E" w:rsidRPr="00C53242">
        <w:rPr>
          <w:rFonts w:ascii="Verdana" w:hAnsi="Verdana"/>
          <w:bCs/>
          <w:sz w:val="20"/>
          <w:szCs w:val="20"/>
        </w:rPr>
        <w:t>12.06.2026</w:t>
      </w:r>
      <w:r w:rsidRPr="00C53242">
        <w:rPr>
          <w:rFonts w:ascii="Verdana" w:hAnsi="Verdana"/>
          <w:sz w:val="20"/>
          <w:szCs w:val="20"/>
        </w:rPr>
        <w:t xml:space="preserve"> </w:t>
      </w:r>
      <w:r w:rsidRPr="00C53242">
        <w:rPr>
          <w:rFonts w:ascii="Verdana" w:hAnsi="Verdana"/>
          <w:bCs/>
          <w:sz w:val="20"/>
          <w:szCs w:val="20"/>
        </w:rPr>
        <w:t>г</w:t>
      </w:r>
      <w:r w:rsidRPr="00C53242">
        <w:rPr>
          <w:rFonts w:ascii="Verdana" w:hAnsi="Verdana"/>
          <w:sz w:val="20"/>
          <w:szCs w:val="20"/>
        </w:rPr>
        <w:t>.</w:t>
      </w:r>
      <w:r w:rsidRPr="00C53242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C53242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C5324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53242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A047E" w:rsidRPr="00C53242">
        <w:rPr>
          <w:rFonts w:ascii="Verdana" w:eastAsia="Times New Roman" w:hAnsi="Verdana"/>
          <w:bCs/>
          <w:sz w:val="20"/>
          <w:szCs w:val="20"/>
          <w:lang w:val="bg-BG"/>
        </w:rPr>
        <w:t>05.06.2026</w:t>
      </w:r>
      <w:r w:rsidRPr="00C532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C53242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53242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53242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C53242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C53242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C53242">
        <w:rPr>
          <w:rFonts w:ascii="Verdana" w:hAnsi="Verdana" w:cs="CIDFont+F2"/>
          <w:sz w:val="20"/>
          <w:szCs w:val="20"/>
          <w:lang w:val="en-US" w:eastAsia="bg-BG"/>
        </w:rPr>
        <w:tab/>
      </w:r>
      <w:r w:rsidRPr="00C53242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C53242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C5324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C53242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53242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C53242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C53242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C53242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C53242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A047E"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C5324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C53242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C53242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C5324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C5324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C53242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C53242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C53242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C53242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A047E" w:rsidRPr="00C532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A047E" w:rsidRPr="00C53242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C5324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C5324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C5324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C5324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1A047E"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Пирдоп“</w:t>
      </w:r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C5324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C5324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C5324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C53242">
        <w:rPr>
          <w:szCs w:val="20"/>
          <w:lang w:eastAsia="en-GB"/>
        </w:rPr>
        <w:t>12.2.1.</w:t>
      </w:r>
      <w:r w:rsidRPr="00C53242">
        <w:rPr>
          <w:szCs w:val="20"/>
          <w:lang w:eastAsia="en-GB"/>
        </w:rPr>
        <w:tab/>
      </w:r>
      <w:r w:rsidR="0022300E" w:rsidRPr="00C5324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C5324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C53242">
        <w:rPr>
          <w:szCs w:val="20"/>
          <w:lang w:eastAsia="en-GB"/>
        </w:rPr>
        <w:t>12.2.1.1.</w:t>
      </w:r>
      <w:r w:rsidRPr="00C53242">
        <w:rPr>
          <w:szCs w:val="20"/>
          <w:lang w:eastAsia="en-GB"/>
        </w:rPr>
        <w:tab/>
      </w:r>
      <w:r w:rsidRPr="00C5324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C53242">
        <w:rPr>
          <w:b/>
          <w:szCs w:val="20"/>
        </w:rPr>
        <w:t>3 (три) месеца</w:t>
      </w:r>
      <w:r w:rsidRPr="00C53242">
        <w:rPr>
          <w:szCs w:val="20"/>
        </w:rPr>
        <w:t xml:space="preserve"> преди крайният срок за подаване на офертите.</w:t>
      </w:r>
    </w:p>
    <w:p w:rsidR="0022300E" w:rsidRPr="00C5324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C53242">
        <w:rPr>
          <w:rFonts w:ascii="Verdana" w:hAnsi="Verdana"/>
          <w:sz w:val="20"/>
          <w:szCs w:val="20"/>
          <w:shd w:val="clear" w:color="auto" w:fill="FEFEFE"/>
        </w:rPr>
        <w:lastRenderedPageBreak/>
        <w:t>12.2.1.2.</w:t>
      </w:r>
      <w:r w:rsidRPr="00C5324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C5324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C5324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C53242">
        <w:rPr>
          <w:rFonts w:ascii="Verdana" w:hAnsi="Verdana"/>
          <w:sz w:val="20"/>
          <w:szCs w:val="20"/>
        </w:rPr>
        <w:t xml:space="preserve"> и </w:t>
      </w:r>
      <w:r w:rsidRPr="00C5324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C53242">
        <w:rPr>
          <w:rFonts w:ascii="Verdana" w:hAnsi="Verdana"/>
          <w:sz w:val="20"/>
          <w:szCs w:val="20"/>
        </w:rPr>
        <w:t>,</w:t>
      </w:r>
      <w:r w:rsidRPr="00C53242">
        <w:rPr>
          <w:rFonts w:ascii="Verdana" w:hAnsi="Verdana"/>
          <w:sz w:val="20"/>
          <w:szCs w:val="20"/>
          <w:lang w:val="ru-RU"/>
        </w:rPr>
        <w:t xml:space="preserve"> </w:t>
      </w:r>
      <w:r w:rsidRPr="00C5324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C5324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C53242">
        <w:rPr>
          <w:rFonts w:ascii="Verdana" w:hAnsi="Verdana"/>
          <w:sz w:val="20"/>
          <w:szCs w:val="20"/>
          <w:lang w:val="ru-RU"/>
        </w:rPr>
        <w:t xml:space="preserve"> /</w:t>
      </w:r>
      <w:r w:rsidRPr="00C53242">
        <w:rPr>
          <w:rFonts w:ascii="Verdana" w:hAnsi="Verdana"/>
          <w:sz w:val="20"/>
          <w:szCs w:val="20"/>
        </w:rPr>
        <w:t>.</w:t>
      </w:r>
    </w:p>
    <w:p w:rsidR="0022300E" w:rsidRPr="00C5324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C53242">
        <w:rPr>
          <w:szCs w:val="20"/>
          <w:shd w:val="clear" w:color="auto" w:fill="FEFEFE"/>
        </w:rPr>
        <w:t>12.2.1.3.</w:t>
      </w:r>
      <w:r w:rsidRPr="00C53242">
        <w:rPr>
          <w:szCs w:val="20"/>
          <w:shd w:val="clear" w:color="auto" w:fill="FEFEFE"/>
        </w:rPr>
        <w:tab/>
      </w:r>
      <w:r w:rsidRPr="00C5324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C5324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C5324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C53242">
        <w:rPr>
          <w:rFonts w:eastAsia="Calibri"/>
          <w:szCs w:val="20"/>
          <w:lang w:val="ru-RU" w:eastAsia="en-US"/>
        </w:rPr>
        <w:t>-</w:t>
      </w:r>
      <w:r w:rsidRPr="00C5324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C53242">
        <w:rPr>
          <w:rFonts w:eastAsia="Calibri"/>
          <w:b/>
          <w:szCs w:val="20"/>
          <w:lang w:val="ru-RU" w:eastAsia="en-US"/>
        </w:rPr>
        <w:t xml:space="preserve"> </w:t>
      </w:r>
      <w:r w:rsidRPr="00C5324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C53242">
        <w:rPr>
          <w:rFonts w:eastAsia="Calibri"/>
          <w:b/>
          <w:szCs w:val="20"/>
          <w:lang w:val="ru-RU" w:eastAsia="en-US"/>
        </w:rPr>
        <w:t xml:space="preserve"> </w:t>
      </w:r>
      <w:r w:rsidRPr="00C53242">
        <w:rPr>
          <w:rFonts w:eastAsia="Calibri"/>
          <w:szCs w:val="20"/>
          <w:lang w:val="ru-RU" w:eastAsia="en-US"/>
        </w:rPr>
        <w:t>(копия, заверени «вярно с оригинала</w:t>
      </w:r>
      <w:r w:rsidRPr="009C3A72">
        <w:rPr>
          <w:rFonts w:eastAsia="Calibri"/>
          <w:szCs w:val="20"/>
          <w:lang w:val="ru-RU" w:eastAsia="en-US"/>
        </w:rPr>
        <w:t>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1A047E">
        <w:rPr>
          <w:szCs w:val="20"/>
        </w:rPr>
        <w:t>ТП „ДГС Пирдоп“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1A047E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C53242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ru-RU" w:eastAsia="bg-BG"/>
        </w:rPr>
        <w:t>Договор не се сключва с участник, който има парични задължения към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1A047E" w:rsidRPr="00C532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b/>
          <w:sz w:val="20"/>
          <w:szCs w:val="20"/>
          <w:lang w:val="ru-RU" w:eastAsia="bg-BG"/>
        </w:rPr>
        <w:t>.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За целта </w:t>
      </w:r>
      <w:r w:rsidR="001A047E" w:rsidRPr="00C53242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служебно изисква информация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 ЦУ на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1A047E" w:rsidRPr="00C532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Pr="00C5324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преди подписване на договора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B1F6D">
        <w:rPr>
          <w:rFonts w:ascii="Verdana" w:eastAsia="Times New Roman" w:hAnsi="Verdana"/>
          <w:sz w:val="20"/>
          <w:szCs w:val="20"/>
          <w:lang w:val="bg-BG" w:eastAsia="bg-BG"/>
        </w:rPr>
        <w:t xml:space="preserve">5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% (</w:t>
      </w:r>
      <w:r w:rsidR="008B1F6D">
        <w:rPr>
          <w:rFonts w:ascii="Verdana" w:eastAsia="Times New Roman" w:hAnsi="Verdana"/>
          <w:sz w:val="20"/>
          <w:szCs w:val="20"/>
          <w:lang w:val="bg-BG" w:eastAsia="bg-BG"/>
        </w:rPr>
        <w:t>пе</w:t>
      </w:r>
      <w:r w:rsidR="00E4592D">
        <w:rPr>
          <w:rFonts w:ascii="Verdana" w:eastAsia="Times New Roman" w:hAnsi="Verdana"/>
          <w:sz w:val="20"/>
          <w:szCs w:val="20"/>
          <w:lang w:val="bg-BG" w:eastAsia="bg-BG"/>
        </w:rPr>
        <w:t>т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lastRenderedPageBreak/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C5324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C53242">
        <w:rPr>
          <w:szCs w:val="20"/>
          <w:lang w:val="ru-RU"/>
        </w:rPr>
        <w:t>Технологични планове на обекта</w:t>
      </w:r>
      <w:bookmarkEnd w:id="10"/>
    </w:p>
    <w:p w:rsidR="0022300E" w:rsidRPr="00C5324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53242">
        <w:rPr>
          <w:szCs w:val="20"/>
          <w:lang w:val="en-US"/>
        </w:rPr>
        <w:t>“</w:t>
      </w:r>
      <w:r w:rsidRPr="00C53242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szCs w:val="20"/>
          <w:lang w:val="en-US"/>
        </w:rPr>
        <w:t>”</w:t>
      </w:r>
    </w:p>
    <w:p w:rsidR="0022300E" w:rsidRPr="00C5324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53242">
        <w:rPr>
          <w:szCs w:val="20"/>
        </w:rPr>
        <w:t>РЪКОВОДСТВО ЗА УЧАСТИЕ В ЕЛЕКТРОНЕН 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1A047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1A047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инж. Надежда Недкова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A047E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8011F" w:rsidRDefault="0008011F" w:rsidP="0008011F">
      <w:pPr>
        <w:spacing w:line="276" w:lineRule="auto"/>
        <w:rPr>
          <w:rFonts w:ascii="Verdana" w:hAnsi="Verdana"/>
          <w:sz w:val="20"/>
          <w:szCs w:val="20"/>
        </w:rPr>
      </w:pPr>
    </w:p>
    <w:p w:rsidR="0022300E" w:rsidRPr="009C3A72" w:rsidRDefault="00D41EF6" w:rsidP="0008011F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pict>
          <v:shape id="_x0000_i1027" type="#_x0000_t75" alt="Ред за подпис на Microsoft Office..." style="width:135.75pt;height:67.5pt">
            <v:imagedata r:id="rId7" o:title=""/>
            <o:lock v:ext="edit" ungrouping="t" rotation="t" cropping="t" verticies="t" text="t" grouping="t"/>
            <o:signatureline v:ext="edit" id="{950FC9B0-3CE5-4425-B327-3D490F61536B}" provid="{00000000-0000-0000-0000-000000000000}" o:suggestedsigner=" Директор ТП „ДГС Пирдоп“" issignatureline="t"/>
          </v:shape>
        </w:pic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8011F" w:rsidRPr="0008011F" w:rsidRDefault="0008011F" w:rsidP="0008011F">
      <w:pPr>
        <w:autoSpaceDE w:val="0"/>
        <w:autoSpaceDN w:val="0"/>
        <w:adjustRightInd w:val="0"/>
        <w:spacing w:line="276" w:lineRule="auto"/>
        <w:jc w:val="right"/>
        <w:rPr>
          <w:rFonts w:ascii="Verdana" w:hAnsi="Verdana"/>
          <w:bCs/>
          <w:sz w:val="20"/>
          <w:szCs w:val="20"/>
          <w:lang w:val="bg-BG"/>
        </w:rPr>
      </w:pPr>
      <w:r w:rsidRPr="0008011F">
        <w:rPr>
          <w:rFonts w:ascii="Verdana" w:hAnsi="Verdana"/>
          <w:bCs/>
          <w:sz w:val="20"/>
          <w:szCs w:val="20"/>
          <w:lang w:val="bg-BG"/>
        </w:rPr>
        <w:lastRenderedPageBreak/>
        <w:t>образец</w:t>
      </w:r>
    </w:p>
    <w:p w:rsidR="0008011F" w:rsidRDefault="0008011F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1A047E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в обект №</w:t>
      </w:r>
      <w:r w:rsidR="001A047E">
        <w:rPr>
          <w:rFonts w:ascii="Verdana" w:hAnsi="Verdana"/>
          <w:sz w:val="18"/>
          <w:szCs w:val="18"/>
        </w:rPr>
        <w:t>2603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1A047E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1A047E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1A047E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1A047E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1A047E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в обект №</w:t>
      </w:r>
      <w:r w:rsidR="001A047E">
        <w:rPr>
          <w:rFonts w:ascii="Verdana" w:hAnsi="Verdana"/>
          <w:sz w:val="18"/>
          <w:szCs w:val="18"/>
        </w:rPr>
        <w:t>2603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1A047E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1A047E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bookmarkEnd w:id="13"/>
    <w:p w:rsidR="00C53242" w:rsidRPr="00C53242" w:rsidRDefault="00C53242" w:rsidP="00C53242">
      <w:pPr>
        <w:spacing w:after="0" w:line="240" w:lineRule="auto"/>
        <w:ind w:firstLine="8505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</w:t>
      </w:r>
    </w:p>
    <w:p w:rsidR="00C53242" w:rsidRPr="00C53242" w:rsidRDefault="00C53242" w:rsidP="00C5324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14" w:name="_Hlk529266802"/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ДОГОВОР ЗА ПРОДАЖБА НА СТОЯЩА ДЪРВЕСИНА НА КОРЕН</w:t>
      </w:r>
    </w:p>
    <w:p w:rsidR="00C53242" w:rsidRPr="00C53242" w:rsidRDefault="00C53242" w:rsidP="00C53242">
      <w:pPr>
        <w:spacing w:before="120"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№ ПО-01-……….../………………2026 г.</w:t>
      </w:r>
    </w:p>
    <w:p w:rsidR="00C53242" w:rsidRPr="00C53242" w:rsidRDefault="00C53242" w:rsidP="00C532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53242" w:rsidRPr="00C53242" w:rsidRDefault="00C53242" w:rsidP="00C53242">
      <w:pPr>
        <w:spacing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Днес, ………………………2026 г., в гр. Пирдоп,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РД-07-…………/………………2026 г. на Директора на ТП „ДГС Пирдоп“ за класиране</w:t>
      </w:r>
      <w:r w:rsidRPr="00C53242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 участниците в електронен търг с наддаване за продажба на стояща дървесина на корен, се сключи настоящият договор между:</w:t>
      </w:r>
    </w:p>
    <w:p w:rsidR="00C53242" w:rsidRPr="00C53242" w:rsidRDefault="00C53242" w:rsidP="00C53242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1.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Териториално Поделение „Държавно горско стопанство .................” към „Югозападно държавно предприятие” ДП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............................, седалище и адрес на управление: гр. Пирдоп, ......................., представлявано от инж. Муса Ходжа, в качеството му на Директор и ..................................., в качеството й на главен счетоводител,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една страна, и</w:t>
      </w:r>
    </w:p>
    <w:p w:rsidR="00C53242" w:rsidRPr="00C53242" w:rsidRDefault="00C53242" w:rsidP="00C53242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2.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„…………………………………………………”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КУПУВАЧ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друга страна.</w:t>
      </w:r>
    </w:p>
    <w:p w:rsidR="00C53242" w:rsidRPr="00C53242" w:rsidRDefault="00C53242" w:rsidP="00C53242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се споразумяха за следното:</w:t>
      </w:r>
    </w:p>
    <w:p w:rsidR="00C53242" w:rsidRPr="00C53242" w:rsidRDefault="00C53242" w:rsidP="00C53242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предмет на договора.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се задължава да прехвърли на Купувача собствеността върху дървесината, от Обект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………, включващ отдел: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подотдел: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„.............”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ценА, начин на плащане И ПРЕМИНАВАНЕ НА СОБСТВЕНОСТТА.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Общата цена на дървесината е в размер на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................................. евро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(словом:……………….) без ДДС.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C53242" w:rsidRPr="00C53242" w:rsidTr="00C53242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 xml:space="preserve">Категории дървесина, сортименти по 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“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ru-RU" w:eastAsia="bg-BG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en-US" w:eastAsia="bg-BG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Обща стойност на обекта без ДДС</w:t>
            </w:r>
          </w:p>
        </w:tc>
      </w:tr>
      <w:tr w:rsidR="00C53242" w:rsidRPr="00C53242" w:rsidTr="00C53242">
        <w:trPr>
          <w:trHeight w:val="6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лева</w:t>
            </w: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C53242" w:rsidRPr="00C53242" w:rsidRDefault="00C53242" w:rsidP="00C53242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</w:tbl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Дървесината се предава на Купувача при следните условия: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предавателно-приемателните протоколи  Продавачът издава фактури, които подлежат на заплащане от страна на купувача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контрола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опазването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на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горските територии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Цената се заплаща при следните условия: Купувачът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авансова вноска</w:t>
      </w:r>
      <w:r w:rsidRPr="00C53242">
        <w:rPr>
          <w:rFonts w:ascii="Verdana" w:eastAsia="Times New Roman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размер на </w:t>
      </w:r>
      <w:r w:rsidR="008B1F6D">
        <w:rPr>
          <w:rFonts w:ascii="Verdana" w:eastAsia="Times New Roman" w:hAnsi="Verdana"/>
          <w:sz w:val="20"/>
          <w:szCs w:val="20"/>
          <w:lang w:val="ru-RU" w:eastAsia="bg-BG"/>
        </w:rPr>
        <w:t>5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% (</w:t>
      </w:r>
      <w:r w:rsidR="008B1F6D">
        <w:rPr>
          <w:rFonts w:ascii="Verdana" w:eastAsia="Times New Roman" w:hAnsi="Verdana"/>
          <w:sz w:val="20"/>
          <w:szCs w:val="20"/>
          <w:lang w:val="ru-RU" w:eastAsia="bg-BG"/>
        </w:rPr>
        <w:t>пе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т процента) от достигнатата при търга цена, както и законоустановения размер на ДДС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Фактурирането на дървесината ще се извършва по сортименти.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Плащането на цената се извършва по банковата сметката на ТП „ДГС Пирдоп“.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851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СРОК НА ДОГОВОРА.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Крайният срок за сеч и крайният срок за извоз до временен склад по насаждения, включени в обекта е ………………………. г.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освидетелстване на всички сечища в обекта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транспортиране на отсечената дървесина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 г.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След изтичане на този срок, отсечената дървесина на сечища или временен склад, не транспортирана с превозен билет, остава в разпореждане на ТП „ДГС Пирдоп“.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на договора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 </w:t>
      </w:r>
      <w:r w:rsidRPr="00C5324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………………… г.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728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ПРОДАВАЧА.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има право да: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Нарушения на Закона за горите (ЗГ) или свързаните с него подзаконови нормативни актове.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изискванията на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изискванията на Закона за здравословни и безопасни условия на труд (ЗЗБУТ).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противопожарните и др. изисквания.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е длъжен да: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Удължи срока на договора, в случай, че е наложил временно спиране на дейността на основание т. 14.2.5., 14.3. и 14.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4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 с времето, за което е наложено преустановяване на дейността.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15" w:name="_Hlk2754317"/>
      <w:r w:rsidRPr="00C53242">
        <w:rPr>
          <w:rFonts w:ascii="Verdana" w:eastAsia="Times New Roman" w:hAnsi="Verdana"/>
          <w:sz w:val="20"/>
          <w:szCs w:val="20"/>
          <w:lang w:val="bg-BG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C53242" w:rsidRPr="00C53242" w:rsidRDefault="00C53242" w:rsidP="00C53242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При неспазване на изискванията съгласно Приложение № 2,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 е в правото си да прекрати работата в обекта до изпълнение на условията.</w:t>
      </w:r>
    </w:p>
    <w:p w:rsidR="00C53242" w:rsidRPr="00C53242" w:rsidRDefault="00C53242" w:rsidP="00C53242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C53242" w:rsidRPr="00C53242" w:rsidRDefault="00C53242" w:rsidP="00C53242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C53242" w:rsidRPr="00C53242" w:rsidRDefault="00C53242" w:rsidP="00C53242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53242" w:rsidRPr="00C53242" w:rsidRDefault="00C53242" w:rsidP="00C53242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53242" w:rsidRPr="00C53242" w:rsidRDefault="00C53242" w:rsidP="00C53242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ПРАВА И ЗАДЪЛЖЕНИЯ НА КУПУВАЧА.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има право да: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достъп за товарене на предадената на временен склад дървесина, след подадена заявка до Продавача.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e длъжен да: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подписване от негова страна на предавателно-приемателните протоколи за предаване на насажденията.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извършване на проверки от компетентни органи, след уведомяване за предстоящи такива.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освидетелстване на сечищата и съставянето на протоколи за това.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Почисти сечищата по указания в позволителните за сеч начини и в определените в тях срокове.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ТП „ДГС Пирдоп“, както и при други предпоставки, които допринасят за допускане на повреди от ерозия и уплътняване на почвите.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C53242" w:rsidRPr="00C53242" w:rsidRDefault="00C53242" w:rsidP="00C53242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Спецификация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C53242" w:rsidRPr="00C53242" w:rsidRDefault="00C53242" w:rsidP="00C53242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en-GB"/>
        </w:rPr>
      </w:pPr>
      <w:bookmarkStart w:id="16" w:name="_Hlk2758379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Купувачът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е длъжен да </w:t>
      </w:r>
      <w:r w:rsidRPr="00C5324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C53242" w:rsidRPr="00C53242" w:rsidRDefault="00C53242" w:rsidP="00C53242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C53242" w:rsidRPr="00C53242" w:rsidRDefault="00C53242" w:rsidP="00C53242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C53242" w:rsidRPr="00C53242" w:rsidRDefault="00C53242" w:rsidP="00C53242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C53242" w:rsidRPr="00C53242" w:rsidRDefault="00C53242" w:rsidP="00C53242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C53242" w:rsidRPr="00C53242" w:rsidRDefault="00C53242" w:rsidP="00C53242">
      <w:pPr>
        <w:numPr>
          <w:ilvl w:val="0"/>
          <w:numId w:val="16"/>
        </w:numPr>
        <w:spacing w:after="0" w:line="240" w:lineRule="auto"/>
        <w:ind w:firstLine="85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C53242" w:rsidRPr="00C53242" w:rsidRDefault="00C53242" w:rsidP="00C53242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предоставя на трети лица изпълнението на договора.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C53242" w:rsidRPr="00C53242" w:rsidTr="00C53242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Количества на заплатената и транспортирана дървесина по тримесечия за </w:t>
            </w:r>
            <w:r w:rsidRPr="00C5324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2026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C53242" w:rsidRPr="00C53242" w:rsidTr="00C5324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</w:tr>
      <w:tr w:rsidR="00C53242" w:rsidRPr="00C53242" w:rsidTr="00C53242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42" w:rsidRPr="00C53242" w:rsidRDefault="00C53242" w:rsidP="00C5324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</w:tr>
    </w:tbl>
    <w:p w:rsidR="00C53242" w:rsidRPr="00C53242" w:rsidRDefault="00C53242" w:rsidP="00C53242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Внася авансовите вноски по договорените размери и начини.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Заплати цялото реално добито количество дървесина от обекта.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Купувача се задължава да участва в гасене на пожари в горски територии на територията на ТП „ДГС Пирдоп“ за срока на договора.</w:t>
      </w:r>
    </w:p>
    <w:p w:rsidR="00C53242" w:rsidRPr="00C53242" w:rsidRDefault="00C53242" w:rsidP="00C53242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C53242" w:rsidRPr="00C53242" w:rsidRDefault="00C53242" w:rsidP="00C53242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53242" w:rsidRPr="00C53242" w:rsidRDefault="00C53242" w:rsidP="00C53242">
      <w:pPr>
        <w:numPr>
          <w:ilvl w:val="0"/>
          <w:numId w:val="15"/>
        </w:numPr>
        <w:tabs>
          <w:tab w:val="num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Гаранцията за изпълнение на договора в размер на …………………. евро (10 % от достигнатата стойност на обекта).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гаранцията за изпълнение в срок от 10 (десет) работни дни след: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Verdana"/>
          <w:sz w:val="20"/>
          <w:szCs w:val="20"/>
          <w:lang w:val="bg-BG" w:eastAsia="bg-BG"/>
        </w:rPr>
        <w:t>обобщен протокол за необходимостта от възстановявянето или задържането на гаранцията за изпълнение.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812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САНКЦИИ И НЕУСТОЙКИ.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17.9. - неустойка в размер, равен на 10 на сто от стойността на тази дървесина.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неустойка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Размерът на неустойката е равен на двукратния размер на причинената с нарушението щета.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След изтичането на този срок се прекратява сечта в обекта до заплащане на неустойката.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C53242" w:rsidRPr="00C53242" w:rsidRDefault="00C53242" w:rsidP="00C53242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Смърт или други увреждания на здравето и имуществото на Купувача.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Пълна или частична щета върху каквото и да е имущество на Купувача.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Наложените глоби и санкции от съответни органи за извършени нарушения са за сметка на виновната страна.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993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ПРЕКРАТЯВАНЕ НА ДОГОВОРА.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Договорът се прекратява: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изпълнението му.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изтичане на срока.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взаимно съгласие на страните, изразено в писмена форма.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по време на действието на договора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се установи, че: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вече не отговаря на някое от изискванията на Продавача.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подписал декларация с невярно съдържание.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допуснал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изпълнителя.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C53242" w:rsidRPr="00C53242" w:rsidRDefault="00C53242" w:rsidP="00C53242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виновно не спази някой от уговорените в т. 17.14 срокове.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.2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и при констатирани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откаже да отстрани за своя сметка. В този случай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реално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добитата дървесина и всички дължими суми по договора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8" w:name="_Hlk631624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може да прекрати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15.1 и 15.2 от договора.</w:t>
      </w:r>
    </w:p>
    <w:p w:rsidR="00C53242" w:rsidRPr="00C53242" w:rsidRDefault="00C53242" w:rsidP="00C53242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left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СЪОБЩЕНИЯ.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email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факс, препоръчана поща или на ръка в деловодството на ТП „ДГС Пирдоп“.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Писмената кореспонденцията между страните ще се осъществява на следните адреси:</w:t>
      </w:r>
    </w:p>
    <w:p w:rsidR="00C53242" w:rsidRPr="00C53242" w:rsidRDefault="00C53242" w:rsidP="00C53242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 Продавача: ................................................................................................., </w:t>
      </w:r>
    </w:p>
    <w:p w:rsidR="00C53242" w:rsidRPr="00C53242" w:rsidRDefault="00C53242" w:rsidP="00C53242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Купувача: .................................................................................................</w:t>
      </w:r>
    </w:p>
    <w:p w:rsidR="00C53242" w:rsidRPr="00C53242" w:rsidRDefault="00C53242" w:rsidP="00C53242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, отправено до нея на стария адрес, ще се считат за редовно връчени.</w:t>
      </w:r>
    </w:p>
    <w:p w:rsidR="00C53242" w:rsidRPr="00C53242" w:rsidRDefault="00C53242" w:rsidP="00C53242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ДОПЪЛНИТЕЛНИ РАЗПОРЕДБИ.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C53242" w:rsidRPr="00C53242" w:rsidRDefault="00C53242" w:rsidP="00C53242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неуредените в договора случаи се прилагат разпоредбите на българското законодателство.</w:t>
      </w:r>
    </w:p>
    <w:p w:rsidR="00C53242" w:rsidRPr="00C53242" w:rsidRDefault="00C53242" w:rsidP="00C53242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Настоящият договор се изготви в два еднообразни екземпляра - по един за всяка от страните.</w:t>
      </w:r>
    </w:p>
    <w:p w:rsidR="00C53242" w:rsidRPr="00C53242" w:rsidRDefault="00C53242" w:rsidP="00C53242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53242" w:rsidRPr="00C53242" w:rsidRDefault="00C53242" w:rsidP="00C53242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КУПУВАЧ: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End w:id="14"/>
      <w:r w:rsidRPr="00C53242">
        <w:rPr>
          <w:rFonts w:ascii="Verdana" w:hAnsi="Verdana"/>
          <w:sz w:val="20"/>
          <w:szCs w:val="20"/>
          <w:lang w:val="en-US"/>
        </w:rPr>
        <w:t xml:space="preserve">ДИРЕКТОР: ……………………….….      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/.........................................../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/инж. </w:t>
      </w:r>
      <w:r w:rsidRPr="00C53242">
        <w:rPr>
          <w:rFonts w:ascii="Verdana" w:hAnsi="Verdana"/>
          <w:sz w:val="20"/>
          <w:szCs w:val="20"/>
          <w:lang w:val="bg-BG"/>
        </w:rPr>
        <w:t>Муса Ходжа</w:t>
      </w:r>
      <w:r w:rsidRPr="00C53242">
        <w:rPr>
          <w:rFonts w:ascii="Verdana" w:hAnsi="Verdana"/>
          <w:sz w:val="20"/>
          <w:szCs w:val="20"/>
          <w:lang w:val="en-US"/>
        </w:rPr>
        <w:t xml:space="preserve"> /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 УПРАВИТЕЛ.................................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Verdana" w:hAnsi="Verdana" w:cs="Calibri"/>
          <w:sz w:val="20"/>
          <w:szCs w:val="20"/>
          <w:lang w:val="en-US" w:eastAsia="ar-SA"/>
        </w:rPr>
      </w:pP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 w:cs="Calibri"/>
          <w:sz w:val="20"/>
          <w:szCs w:val="20"/>
          <w:lang w:val="bg-BG" w:eastAsia="ar-SA"/>
        </w:rPr>
        <w:t>Ръководител СО</w:t>
      </w:r>
      <w:r w:rsidRPr="00C53242">
        <w:rPr>
          <w:rFonts w:ascii="Verdana" w:hAnsi="Verdana" w:cs="Calibri"/>
          <w:sz w:val="20"/>
          <w:szCs w:val="20"/>
          <w:lang w:val="en-US" w:eastAsia="ar-SA"/>
        </w:rPr>
        <w:t>: ………………………..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/</w:t>
      </w:r>
      <w:r w:rsidRPr="00C53242">
        <w:rPr>
          <w:rFonts w:ascii="Verdana" w:hAnsi="Verdana"/>
          <w:sz w:val="20"/>
          <w:szCs w:val="20"/>
          <w:lang w:val="bg-BG"/>
        </w:rPr>
        <w:t>Даниела Лумбева</w:t>
      </w:r>
      <w:r w:rsidRPr="00C53242">
        <w:rPr>
          <w:rFonts w:ascii="Verdana" w:hAnsi="Verdana"/>
          <w:sz w:val="20"/>
          <w:szCs w:val="20"/>
          <w:lang w:val="en-US"/>
        </w:rPr>
        <w:t>/</w:t>
      </w:r>
    </w:p>
    <w:p w:rsidR="00C53242" w:rsidRPr="00C53242" w:rsidRDefault="00C53242" w:rsidP="00C53242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right="-284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Проверил:</w:t>
      </w:r>
    </w:p>
    <w:p w:rsidR="00C53242" w:rsidRPr="00C53242" w:rsidRDefault="00C53242" w:rsidP="00C53242">
      <w:pPr>
        <w:keepNext/>
        <w:numPr>
          <w:ilvl w:val="0"/>
          <w:numId w:val="20"/>
        </w:numPr>
        <w:tabs>
          <w:tab w:val="left" w:pos="-3600"/>
          <w:tab w:val="left" w:pos="-2892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Зам.директор:........................</w:t>
      </w:r>
    </w:p>
    <w:p w:rsidR="00C53242" w:rsidRPr="00C53242" w:rsidRDefault="00C53242" w:rsidP="00C53242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left="720" w:right="-284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/инж.Надежда Недкова/</w:t>
      </w:r>
    </w:p>
    <w:p w:rsidR="00C53242" w:rsidRPr="00C53242" w:rsidRDefault="00C53242" w:rsidP="00C53242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>Гл.инженер:.................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 xml:space="preserve">               /инж.Петър Петров/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Съгласувал:</w:t>
      </w:r>
    </w:p>
    <w:p w:rsidR="00C53242" w:rsidRPr="00C53242" w:rsidRDefault="00C53242" w:rsidP="00C53242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Финансов контрольор………………..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 /Емилия Бачева/</w:t>
      </w:r>
    </w:p>
    <w:p w:rsidR="00C53242" w:rsidRPr="00C53242" w:rsidRDefault="00C53242" w:rsidP="00C53242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Юрисконсулт:………………..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/Красимир Веков/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Изготвил: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1.Лесничей:.........................</w:t>
      </w:r>
    </w:p>
    <w:p w:rsidR="00C53242" w:rsidRPr="00C53242" w:rsidRDefault="00C53242" w:rsidP="00C53242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/Галина Стоянова/</w:t>
      </w:r>
      <w:r w:rsidRPr="00C53242">
        <w:rPr>
          <w:rFonts w:ascii="Verdana" w:hAnsi="Verdana"/>
          <w:sz w:val="20"/>
          <w:szCs w:val="20"/>
          <w:lang w:val="bg-BG"/>
        </w:rPr>
        <w:t xml:space="preserve"> </w:t>
      </w: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C53242" w:rsidRDefault="00C53242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Pr="009C3A72">
        <w:rPr>
          <w:rFonts w:ascii="Verdana" w:hAnsi="Verdana"/>
          <w:sz w:val="20"/>
          <w:szCs w:val="20"/>
        </w:rPr>
        <w:t xml:space="preserve">....г.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747004"/>
    <w:multiLevelType w:val="multilevel"/>
    <w:tmpl w:val="2C22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8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0" w15:restartNumberingAfterBreak="0">
    <w:nsid w:val="2D6E18E9"/>
    <w:multiLevelType w:val="multilevel"/>
    <w:tmpl w:val="CDBC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5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3"/>
  </w:num>
  <w:num w:numId="5">
    <w:abstractNumId w:val="14"/>
  </w:num>
  <w:num w:numId="6">
    <w:abstractNumId w:val="16"/>
  </w:num>
  <w:num w:numId="7">
    <w:abstractNumId w:val="17"/>
  </w:num>
  <w:num w:numId="8">
    <w:abstractNumId w:val="7"/>
  </w:num>
  <w:num w:numId="9">
    <w:abstractNumId w:val="9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8011F"/>
    <w:rsid w:val="00144A63"/>
    <w:rsid w:val="001A047E"/>
    <w:rsid w:val="0022300E"/>
    <w:rsid w:val="002245C8"/>
    <w:rsid w:val="00320FF9"/>
    <w:rsid w:val="00517EB6"/>
    <w:rsid w:val="005B75BD"/>
    <w:rsid w:val="00695293"/>
    <w:rsid w:val="006D4D4D"/>
    <w:rsid w:val="00710739"/>
    <w:rsid w:val="00787CEF"/>
    <w:rsid w:val="00791A68"/>
    <w:rsid w:val="008B1F6D"/>
    <w:rsid w:val="0097401C"/>
    <w:rsid w:val="009D094C"/>
    <w:rsid w:val="00B36A3C"/>
    <w:rsid w:val="00B420B6"/>
    <w:rsid w:val="00C53242"/>
    <w:rsid w:val="00CE5822"/>
    <w:rsid w:val="00D41EF6"/>
    <w:rsid w:val="00DA116F"/>
    <w:rsid w:val="00E4592D"/>
    <w:rsid w:val="00F315BF"/>
    <w:rsid w:val="00F40F47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aa">
    <w:name w:val="Hyperlink"/>
    <w:uiPriority w:val="99"/>
    <w:rsid w:val="00F40F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12092</Words>
  <Characters>68930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80861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2026-02-16T08:13:00Z</cp:lastPrinted>
  <dcterms:created xsi:type="dcterms:W3CDTF">2026-05-18T12:08:00Z</dcterms:created>
  <dcterms:modified xsi:type="dcterms:W3CDTF">2026-05-19T06:24:00Z</dcterms:modified>
</cp:coreProperties>
</file>